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1B" w:rsidRPr="005954C6" w:rsidRDefault="0013531B" w:rsidP="0013531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bookmarkStart w:id="0" w:name="Par369"/>
      <w:bookmarkEnd w:id="0"/>
      <w:r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</w:t>
      </w:r>
      <w:r w:rsidRPr="005954C6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proofErr w:type="gramStart"/>
      <w:r w:rsidRPr="005954C6">
        <w:rPr>
          <w:rFonts w:ascii="Times New Roman" w:eastAsia="Times New Roman" w:hAnsi="Times New Roman"/>
          <w:b/>
          <w:sz w:val="18"/>
          <w:szCs w:val="18"/>
        </w:rPr>
        <w:t>Утвержден</w:t>
      </w:r>
      <w:proofErr w:type="gramEnd"/>
      <w:r w:rsidRPr="005954C6">
        <w:rPr>
          <w:rFonts w:ascii="Times New Roman" w:eastAsia="Times New Roman" w:hAnsi="Times New Roman"/>
          <w:b/>
          <w:sz w:val="18"/>
          <w:szCs w:val="18"/>
        </w:rPr>
        <w:t xml:space="preserve"> общим собранием </w:t>
      </w:r>
    </w:p>
    <w:p w:rsidR="0013531B" w:rsidRPr="005954C6" w:rsidRDefault="0013531B" w:rsidP="0013531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5954C6"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  </w:t>
      </w:r>
      <w:r w:rsidRPr="005954C6">
        <w:rPr>
          <w:rFonts w:ascii="Times New Roman" w:eastAsia="Times New Roman" w:hAnsi="Times New Roman"/>
          <w:b/>
          <w:sz w:val="18"/>
          <w:szCs w:val="18"/>
        </w:rPr>
        <w:t xml:space="preserve"> членов ТСЖ «ВОСХОД» 13. 04. 2014</w:t>
      </w:r>
    </w:p>
    <w:p w:rsidR="0013531B" w:rsidRPr="005954C6" w:rsidRDefault="0013531B" w:rsidP="0013531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5954C6"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Протокол от 14. 04. 2014 № 01</w:t>
      </w:r>
    </w:p>
    <w:p w:rsidR="0013531B" w:rsidRPr="005954C6" w:rsidRDefault="0013531B" w:rsidP="0013531B">
      <w:pPr>
        <w:pStyle w:val="ConsPlusNormal"/>
        <w:spacing w:line="216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1" w:name="_GoBack"/>
      <w:r w:rsidRPr="005954C6">
        <w:rPr>
          <w:rFonts w:ascii="Times New Roman" w:hAnsi="Times New Roman" w:cs="Times New Roman"/>
          <w:b/>
          <w:sz w:val="18"/>
          <w:szCs w:val="18"/>
        </w:rPr>
        <w:t>ОТЧЕТ</w:t>
      </w:r>
    </w:p>
    <w:p w:rsidR="0013531B" w:rsidRPr="005954C6" w:rsidRDefault="0013531B" w:rsidP="0013531B">
      <w:pPr>
        <w:pStyle w:val="ConsPlusNormal"/>
        <w:spacing w:line="216" w:lineRule="auto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b/>
          <w:sz w:val="18"/>
          <w:szCs w:val="18"/>
        </w:rPr>
        <w:t xml:space="preserve">об исполнении смет доходов и расходов ТСЖ «ВОСХОД» за 2013г. </w:t>
      </w:r>
      <w:r w:rsidRPr="005954C6">
        <w:rPr>
          <w:rFonts w:ascii="Times New Roman" w:hAnsi="Times New Roman" w:cs="Times New Roman"/>
          <w:sz w:val="18"/>
          <w:szCs w:val="18"/>
        </w:rPr>
        <w:t xml:space="preserve"> </w:t>
      </w:r>
    </w:p>
    <w:bookmarkEnd w:id="1"/>
    <w:p w:rsidR="0013531B" w:rsidRPr="005954C6" w:rsidRDefault="0013531B" w:rsidP="0013531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13531B" w:rsidRPr="005954C6" w:rsidRDefault="0013531B" w:rsidP="0013531B">
      <w:pPr>
        <w:pStyle w:val="ConsPlusNormal"/>
        <w:spacing w:line="216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</w:rPr>
        <w:t xml:space="preserve">1. Общая площадь жилых помещений в МКД  5784,9_ кв. м. </w:t>
      </w:r>
    </w:p>
    <w:p w:rsidR="0013531B" w:rsidRPr="005954C6" w:rsidRDefault="0013531B" w:rsidP="0013531B">
      <w:pPr>
        <w:pStyle w:val="ConsPlusNormal"/>
        <w:spacing w:line="216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</w:rPr>
        <w:t xml:space="preserve">2. В т.ч. </w:t>
      </w:r>
      <w:proofErr w:type="gramStart"/>
      <w:r w:rsidRPr="005954C6">
        <w:rPr>
          <w:rFonts w:ascii="Times New Roman" w:hAnsi="Times New Roman" w:cs="Times New Roman"/>
          <w:sz w:val="18"/>
          <w:szCs w:val="18"/>
        </w:rPr>
        <w:t>находящихся</w:t>
      </w:r>
      <w:proofErr w:type="gramEnd"/>
      <w:r w:rsidRPr="005954C6">
        <w:rPr>
          <w:rFonts w:ascii="Times New Roman" w:hAnsi="Times New Roman" w:cs="Times New Roman"/>
          <w:sz w:val="18"/>
          <w:szCs w:val="18"/>
        </w:rPr>
        <w:t xml:space="preserve"> в муниципальной собственности _192,1_ кв. м.</w:t>
      </w:r>
    </w:p>
    <w:p w:rsidR="0013531B" w:rsidRPr="005954C6" w:rsidRDefault="0013531B" w:rsidP="0013531B">
      <w:pPr>
        <w:pStyle w:val="ConsPlusNormal"/>
        <w:spacing w:line="216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</w:rPr>
        <w:t>3. Площадь нежилых помещений в МКД _ нет _ кв. м.</w:t>
      </w:r>
    </w:p>
    <w:p w:rsidR="0013531B" w:rsidRPr="005954C6" w:rsidRDefault="0013531B" w:rsidP="0013531B">
      <w:pPr>
        <w:pStyle w:val="ConsPlusNormal"/>
        <w:spacing w:line="216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</w:rPr>
        <w:t xml:space="preserve">4. Площадь земельного участка, находящегося в общей долевой собственности </w:t>
      </w:r>
      <w:proofErr w:type="spellStart"/>
      <w:r w:rsidRPr="005954C6">
        <w:rPr>
          <w:rFonts w:ascii="Times New Roman" w:hAnsi="Times New Roman" w:cs="Times New Roman"/>
          <w:sz w:val="18"/>
          <w:szCs w:val="18"/>
        </w:rPr>
        <w:t>_нет</w:t>
      </w:r>
      <w:proofErr w:type="spellEnd"/>
      <w:r w:rsidRPr="005954C6">
        <w:rPr>
          <w:rFonts w:ascii="Times New Roman" w:hAnsi="Times New Roman" w:cs="Times New Roman"/>
          <w:sz w:val="18"/>
          <w:szCs w:val="18"/>
        </w:rPr>
        <w:t>_ кв. м</w:t>
      </w:r>
    </w:p>
    <w:p w:rsidR="0013531B" w:rsidRPr="005954C6" w:rsidRDefault="0013531B" w:rsidP="0013531B">
      <w:pPr>
        <w:pStyle w:val="ConsPlusNormal"/>
        <w:spacing w:line="216" w:lineRule="auto"/>
        <w:ind w:firstLine="539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</w:rPr>
        <w:t>5. Площадь обслуживаемого земельного участка _2978_ кв. м.</w:t>
      </w:r>
    </w:p>
    <w:p w:rsidR="0013531B" w:rsidRPr="005954C6" w:rsidRDefault="0013531B" w:rsidP="0013531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13531B" w:rsidRPr="005954C6" w:rsidRDefault="0013531B" w:rsidP="0013531B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sz w:val="18"/>
          <w:szCs w:val="18"/>
          <w:u w:val="single"/>
        </w:rPr>
      </w:pPr>
      <w:r w:rsidRPr="005954C6">
        <w:rPr>
          <w:rFonts w:ascii="Times New Roman" w:hAnsi="Times New Roman" w:cs="Times New Roman"/>
          <w:sz w:val="18"/>
          <w:szCs w:val="18"/>
          <w:u w:val="single"/>
        </w:rPr>
        <w:t>Отчет о работах по содержанию и ремонту многоквартирного дома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Pr="005954C6">
        <w:rPr>
          <w:rFonts w:ascii="Times New Roman" w:hAnsi="Times New Roman" w:cs="Times New Roman"/>
          <w:sz w:val="18"/>
          <w:szCs w:val="18"/>
          <w:u w:val="single"/>
        </w:rPr>
        <w:t xml:space="preserve">(тыс. руб.) </w:t>
      </w:r>
    </w:p>
    <w:p w:rsidR="0013531B" w:rsidRPr="005954C6" w:rsidRDefault="0013531B" w:rsidP="0013531B">
      <w:pPr>
        <w:pStyle w:val="ConsPlusNormal"/>
        <w:spacing w:line="21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30"/>
        <w:gridCol w:w="708"/>
        <w:gridCol w:w="709"/>
        <w:gridCol w:w="709"/>
        <w:gridCol w:w="992"/>
      </w:tblGrid>
      <w:tr w:rsidR="0013531B" w:rsidRPr="005954C6" w:rsidTr="003E3B66">
        <w:trPr>
          <w:trHeight w:val="457"/>
          <w:tblCellSpacing w:w="5" w:type="nil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   Показатели   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</w:p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плану</w:t>
            </w:r>
          </w:p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факт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и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чески</w:t>
            </w:r>
          </w:p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опла</w:t>
            </w:r>
            <w:r>
              <w:rPr>
                <w:rFonts w:ascii="Times New Roman" w:hAnsi="Times New Roman"/>
                <w:sz w:val="18"/>
                <w:szCs w:val="18"/>
              </w:rPr>
              <w:t>та</w:t>
            </w:r>
          </w:p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4" w:right="-7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адо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же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ность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перепла</w:t>
            </w:r>
            <w:r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</w:tr>
      <w:tr w:rsidR="0013531B" w:rsidRPr="005954C6" w:rsidTr="003E3B66">
        <w:trPr>
          <w:trHeight w:val="208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1. Управление многоквартирным домом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240,94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240,94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225,94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</w:tr>
      <w:tr w:rsidR="0013531B" w:rsidRPr="005954C6" w:rsidTr="003E3B66">
        <w:trPr>
          <w:trHeight w:val="395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2. Осмотр общего имущества, осуществляемый ответственными лицами и специализир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о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 xml:space="preserve">ванными организациями насаждений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35,3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35,2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28,2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13531B" w:rsidRPr="005954C6" w:rsidTr="003E3B66">
        <w:trPr>
          <w:trHeight w:val="401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3. Обеспечение готовности внутридомовых инженерных систем электроснабжения и эле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к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трического оборудования к предоставлению коммунальной услуги электроснабжения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3531B" w:rsidRPr="005954C6" w:rsidTr="003E3B66">
        <w:trPr>
          <w:trHeight w:val="407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4. Поддержание помещений, входящих в состав общего имущества, в состоянии, обеспеч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и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вающем установленные  температуру и влажность в таких помещениях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3531B" w:rsidRPr="005954C6" w:rsidTr="003E3B66">
        <w:trPr>
          <w:trHeight w:val="413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5. Уборку и санитарно-гигиеническую очистку помещений общего пользования, а также земельного участка, входящего в состав общего имущества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109,11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109,11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96,11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13,00</w:t>
            </w:r>
          </w:p>
        </w:tc>
      </w:tr>
      <w:tr w:rsidR="0013531B" w:rsidRPr="005954C6" w:rsidTr="003E3B66">
        <w:trPr>
          <w:trHeight w:val="121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6. Сбор и вывоз твердых и жидких бытовых отходов  (руб./м</w:t>
            </w:r>
            <w:proofErr w:type="gramStart"/>
            <w:r w:rsidRPr="005954C6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5954C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42,80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42,80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38,80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</w:tr>
      <w:tr w:rsidR="0013531B" w:rsidRPr="005954C6" w:rsidTr="003E3B66">
        <w:trPr>
          <w:trHeight w:val="479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7. Содержание и уход за элементами озеленения и благоустройства, а также иными предн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у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щества;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8,50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8,50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8,50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3531B" w:rsidRPr="005954C6" w:rsidTr="003E3B66">
        <w:trPr>
          <w:trHeight w:val="190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8. Подготовка к сезонной эксплуатации и содержание общего имущества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436,35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436,35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418,35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</w:tr>
      <w:tr w:rsidR="0013531B" w:rsidRPr="005954C6" w:rsidTr="003E3B66">
        <w:trPr>
          <w:trHeight w:val="263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9. Проведение мероприятий по энергосбережению, повышению энергетической эффекти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в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3531B" w:rsidRPr="005954C6" w:rsidTr="003E3B66">
        <w:trPr>
          <w:trHeight w:val="125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Итого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873,00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873,00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815,90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57,10</w:t>
            </w:r>
          </w:p>
        </w:tc>
      </w:tr>
      <w:tr w:rsidR="0013531B" w:rsidRPr="005954C6" w:rsidTr="003E3B66">
        <w:trPr>
          <w:trHeight w:val="214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Б.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содержание общего имущества за счет доходов от сдачи в наем общего имущества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13531B" w:rsidRPr="005954C6" w:rsidRDefault="0013531B" w:rsidP="0013531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13531B" w:rsidRPr="005954C6" w:rsidRDefault="0013531B" w:rsidP="0013531B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sz w:val="18"/>
          <w:szCs w:val="18"/>
          <w:u w:val="single"/>
        </w:rPr>
      </w:pPr>
      <w:r w:rsidRPr="005954C6">
        <w:rPr>
          <w:rFonts w:ascii="Times New Roman" w:hAnsi="Times New Roman" w:cs="Times New Roman"/>
          <w:sz w:val="18"/>
          <w:szCs w:val="18"/>
          <w:u w:val="single"/>
        </w:rPr>
        <w:t>Отчет о качестве работ по управлению многоквартирным домом</w:t>
      </w:r>
    </w:p>
    <w:p w:rsidR="0013531B" w:rsidRPr="005954C6" w:rsidRDefault="0013531B" w:rsidP="0013531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13531B" w:rsidRPr="005954C6" w:rsidRDefault="0013531B" w:rsidP="0013531B">
      <w:pPr>
        <w:pStyle w:val="ConsPlusNormal"/>
        <w:spacing w:line="216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</w:rPr>
        <w:t xml:space="preserve">1. Составлено актов о нарушении условий договора управления _ нет _ (шт.), сумма перерасчета платежей по актам _ </w:t>
      </w:r>
      <w:r w:rsidRPr="005954C6">
        <w:rPr>
          <w:rFonts w:ascii="Times New Roman" w:hAnsi="Times New Roman" w:cs="Times New Roman"/>
          <w:b/>
          <w:i/>
          <w:sz w:val="18"/>
          <w:szCs w:val="18"/>
        </w:rPr>
        <w:t>нет</w:t>
      </w:r>
      <w:r w:rsidRPr="005954C6">
        <w:rPr>
          <w:rFonts w:ascii="Times New Roman" w:hAnsi="Times New Roman" w:cs="Times New Roman"/>
          <w:sz w:val="18"/>
          <w:szCs w:val="18"/>
        </w:rPr>
        <w:t xml:space="preserve"> _ (руб.)</w:t>
      </w:r>
    </w:p>
    <w:p w:rsidR="0013531B" w:rsidRPr="005954C6" w:rsidRDefault="0013531B" w:rsidP="0013531B">
      <w:pPr>
        <w:pStyle w:val="ConsPlusNormal"/>
        <w:spacing w:line="216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</w:rPr>
        <w:t xml:space="preserve">2. Составлено актов о нанесении ущерба имуществу собственников, общему имуществу собственников МКД _ нет _ (шт.),  сумма ущерба _ нет _ (руб.); из них по вине управляющей компании, ТСЖ, ЖСК _ </w:t>
      </w:r>
      <w:r w:rsidRPr="005954C6">
        <w:rPr>
          <w:rFonts w:ascii="Times New Roman" w:hAnsi="Times New Roman" w:cs="Times New Roman"/>
          <w:b/>
          <w:i/>
          <w:sz w:val="18"/>
          <w:szCs w:val="18"/>
        </w:rPr>
        <w:t>нет</w:t>
      </w:r>
      <w:r w:rsidRPr="005954C6">
        <w:rPr>
          <w:rFonts w:ascii="Times New Roman" w:hAnsi="Times New Roman" w:cs="Times New Roman"/>
          <w:sz w:val="18"/>
          <w:szCs w:val="18"/>
        </w:rPr>
        <w:t xml:space="preserve"> _ (шт.), </w:t>
      </w:r>
    </w:p>
    <w:p w:rsidR="0013531B" w:rsidRPr="005954C6" w:rsidRDefault="0013531B" w:rsidP="0013531B">
      <w:pPr>
        <w:pStyle w:val="ConsPlusNormal"/>
        <w:spacing w:line="216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</w:rPr>
        <w:t xml:space="preserve">3. Подано заявок за отчетный период 8 шт., из них устранено несвоевременно _ </w:t>
      </w:r>
      <w:r w:rsidRPr="005954C6">
        <w:rPr>
          <w:rFonts w:ascii="Times New Roman" w:hAnsi="Times New Roman" w:cs="Times New Roman"/>
          <w:b/>
          <w:i/>
          <w:sz w:val="18"/>
          <w:szCs w:val="18"/>
        </w:rPr>
        <w:t>нет</w:t>
      </w:r>
      <w:r w:rsidRPr="005954C6">
        <w:rPr>
          <w:rFonts w:ascii="Times New Roman" w:hAnsi="Times New Roman" w:cs="Times New Roman"/>
          <w:sz w:val="18"/>
          <w:szCs w:val="18"/>
        </w:rPr>
        <w:t xml:space="preserve"> _ шт.</w:t>
      </w:r>
    </w:p>
    <w:p w:rsidR="0013531B" w:rsidRPr="005954C6" w:rsidRDefault="0013531B" w:rsidP="0013531B">
      <w:pPr>
        <w:pStyle w:val="ConsPlusNormal"/>
        <w:spacing w:line="216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</w:rPr>
        <w:t>4. Проведено проверок по заявлениям граждан – 3;</w:t>
      </w:r>
    </w:p>
    <w:p w:rsidR="0013531B" w:rsidRPr="005954C6" w:rsidRDefault="0013531B" w:rsidP="0013531B">
      <w:pPr>
        <w:pStyle w:val="ConsPlusNormal"/>
        <w:spacing w:line="216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</w:rPr>
        <w:t xml:space="preserve">5. Выявлено нарушений – 1 (расчет размера платы осуществлялся по </w:t>
      </w:r>
      <w:proofErr w:type="spellStart"/>
      <w:r w:rsidRPr="005954C6">
        <w:rPr>
          <w:rFonts w:ascii="Times New Roman" w:hAnsi="Times New Roman" w:cs="Times New Roman"/>
          <w:sz w:val="18"/>
          <w:szCs w:val="18"/>
        </w:rPr>
        <w:t>общедомовому</w:t>
      </w:r>
      <w:proofErr w:type="spellEnd"/>
      <w:r w:rsidRPr="005954C6">
        <w:rPr>
          <w:rFonts w:ascii="Times New Roman" w:hAnsi="Times New Roman" w:cs="Times New Roman"/>
          <w:sz w:val="18"/>
          <w:szCs w:val="18"/>
        </w:rPr>
        <w:t xml:space="preserve"> прибору учета);</w:t>
      </w:r>
    </w:p>
    <w:p w:rsidR="0013531B" w:rsidRPr="005954C6" w:rsidRDefault="0013531B" w:rsidP="0013531B">
      <w:pPr>
        <w:pStyle w:val="ConsPlusNormal"/>
        <w:spacing w:line="216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</w:rPr>
        <w:t xml:space="preserve">6. Вынесено предписаний об устранении нарушений – 1 (произвести расчет размера </w:t>
      </w:r>
      <w:proofErr w:type="gramStart"/>
      <w:r w:rsidRPr="005954C6">
        <w:rPr>
          <w:rFonts w:ascii="Times New Roman" w:hAnsi="Times New Roman" w:cs="Times New Roman"/>
          <w:sz w:val="18"/>
          <w:szCs w:val="18"/>
        </w:rPr>
        <w:t>платы</w:t>
      </w:r>
      <w:proofErr w:type="gramEnd"/>
      <w:r w:rsidRPr="005954C6">
        <w:rPr>
          <w:rFonts w:ascii="Times New Roman" w:hAnsi="Times New Roman" w:cs="Times New Roman"/>
          <w:sz w:val="18"/>
          <w:szCs w:val="18"/>
        </w:rPr>
        <w:t xml:space="preserve"> по отоплению исходя из расчета 1/12 по показаниям общедомового прибора учета за 2012 г.)</w:t>
      </w:r>
    </w:p>
    <w:p w:rsidR="0013531B" w:rsidRDefault="0013531B" w:rsidP="0013531B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13531B" w:rsidRPr="005954C6" w:rsidRDefault="0013531B" w:rsidP="0013531B">
      <w:pPr>
        <w:pStyle w:val="ConsPlusNormal"/>
        <w:spacing w:line="216" w:lineRule="auto"/>
        <w:ind w:firstLine="539"/>
        <w:jc w:val="center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  <w:u w:val="single"/>
        </w:rPr>
        <w:t>Отчет об оплате энергоресурсо</w:t>
      </w:r>
      <w:proofErr w:type="gramStart"/>
      <w:r w:rsidRPr="005954C6">
        <w:rPr>
          <w:rFonts w:ascii="Times New Roman" w:hAnsi="Times New Roman" w:cs="Times New Roman"/>
          <w:sz w:val="18"/>
          <w:szCs w:val="18"/>
          <w:u w:val="single"/>
        </w:rPr>
        <w:t>в(</w:t>
      </w:r>
      <w:proofErr w:type="gramEnd"/>
      <w:r w:rsidRPr="005954C6">
        <w:rPr>
          <w:rFonts w:ascii="Times New Roman" w:hAnsi="Times New Roman" w:cs="Times New Roman"/>
          <w:sz w:val="18"/>
          <w:szCs w:val="18"/>
          <w:u w:val="single"/>
        </w:rPr>
        <w:t>тыс. руб.)</w:t>
      </w:r>
    </w:p>
    <w:p w:rsidR="0013531B" w:rsidRPr="005954C6" w:rsidRDefault="0013531B" w:rsidP="0013531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728"/>
        <w:gridCol w:w="864"/>
        <w:gridCol w:w="834"/>
        <w:gridCol w:w="850"/>
        <w:gridCol w:w="16"/>
        <w:gridCol w:w="1260"/>
        <w:gridCol w:w="1394"/>
        <w:gridCol w:w="1134"/>
      </w:tblGrid>
      <w:tr w:rsidR="0013531B" w:rsidRPr="005954C6" w:rsidTr="003E3B66">
        <w:trPr>
          <w:trHeight w:val="640"/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Наименование 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  Начислено    </w:t>
            </w:r>
          </w:p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54C6">
              <w:rPr>
                <w:rFonts w:ascii="Times New Roman" w:hAnsi="Times New Roman"/>
                <w:sz w:val="18"/>
                <w:szCs w:val="18"/>
              </w:rPr>
              <w:t>энергоснабжающей</w:t>
            </w:r>
            <w:proofErr w:type="spellEnd"/>
          </w:p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организацией </w:t>
            </w:r>
            <w:proofErr w:type="gramStart"/>
            <w:r w:rsidRPr="005954C6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gramEnd"/>
            <w:r w:rsidRPr="005954C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отчетный период,</w:t>
            </w:r>
          </w:p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  тыс. руб.    </w:t>
            </w:r>
          </w:p>
        </w:tc>
        <w:tc>
          <w:tcPr>
            <w:tcW w:w="2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Начислено потребителям</w:t>
            </w:r>
          </w:p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за отчетный период,  </w:t>
            </w:r>
          </w:p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     тыс. руб.      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Перерасчеты,</w:t>
            </w:r>
          </w:p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тыс. руб.  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  Оплачено   </w:t>
            </w:r>
          </w:p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потребителями,</w:t>
            </w:r>
          </w:p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 тыс. руб.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Задолже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н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ность,</w:t>
            </w:r>
          </w:p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 переплата,  </w:t>
            </w:r>
          </w:p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 тыс. руб.   </w:t>
            </w:r>
          </w:p>
        </w:tc>
      </w:tr>
      <w:tr w:rsidR="0013531B" w:rsidRPr="005954C6" w:rsidTr="003E3B66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приборы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92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8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31B" w:rsidRPr="005954C6" w:rsidTr="003E3B66">
        <w:trPr>
          <w:trHeight w:val="273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ОАО «Кубаньэнерго»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539,00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31B" w:rsidRPr="005954C6" w:rsidRDefault="0013531B" w:rsidP="003E3B66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539,00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31B" w:rsidRPr="005954C6" w:rsidRDefault="0013531B" w:rsidP="003E3B66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31B" w:rsidRPr="005954C6" w:rsidRDefault="0013531B" w:rsidP="003E3B66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539,00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487,00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52,00</w:t>
            </w:r>
          </w:p>
        </w:tc>
      </w:tr>
      <w:tr w:rsidR="0013531B" w:rsidRPr="005954C6" w:rsidTr="003E3B66">
        <w:trPr>
          <w:trHeight w:val="32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99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МУП «Майкопводоканал»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228,00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31B" w:rsidRPr="005954C6" w:rsidRDefault="0013531B" w:rsidP="003E3B66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228,00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31B" w:rsidRPr="005954C6" w:rsidRDefault="0013531B" w:rsidP="003E3B66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8,07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31B" w:rsidRPr="005954C6" w:rsidRDefault="0013531B" w:rsidP="003E3B66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219,93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209,00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19,00</w:t>
            </w:r>
          </w:p>
        </w:tc>
      </w:tr>
      <w:tr w:rsidR="0013531B" w:rsidRPr="005954C6" w:rsidTr="003E3B66">
        <w:trPr>
          <w:trHeight w:val="32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ОАО «АТЭК» «Майко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>п</w:t>
            </w:r>
            <w:r w:rsidRPr="005954C6">
              <w:rPr>
                <w:rFonts w:ascii="Times New Roman" w:hAnsi="Times New Roman"/>
                <w:sz w:val="18"/>
                <w:szCs w:val="18"/>
              </w:rPr>
              <w:t xml:space="preserve">ские тепловые сети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1 391,00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31B" w:rsidRPr="005954C6" w:rsidRDefault="0013531B" w:rsidP="003E3B66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1 391,00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31B" w:rsidRPr="005954C6" w:rsidRDefault="0013531B" w:rsidP="003E3B66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51,71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31B" w:rsidRPr="005954C6" w:rsidRDefault="0013531B" w:rsidP="003E3B66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1339,29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31B" w:rsidRPr="005954C6" w:rsidRDefault="0013531B" w:rsidP="003E3B66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31B" w:rsidRPr="005954C6" w:rsidRDefault="0013531B" w:rsidP="003E3B66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1 391,00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31B" w:rsidRPr="005954C6" w:rsidRDefault="0013531B" w:rsidP="003E3B66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3531B" w:rsidRPr="005954C6" w:rsidTr="003E3B66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2 158,00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2 158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59,78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2098,22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2087,00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71,00</w:t>
            </w:r>
          </w:p>
        </w:tc>
      </w:tr>
    </w:tbl>
    <w:p w:rsidR="0013531B" w:rsidRPr="005954C6" w:rsidRDefault="0013531B" w:rsidP="0013531B">
      <w:pPr>
        <w:pStyle w:val="ConsPlusNormal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</w:rPr>
        <w:t xml:space="preserve">Примечание: в графе "Начислено потребителям" указано в т.ч. начисление платежей по нежилым помещениям, не оборудованным отдельной от общедомовой системой </w:t>
      </w:r>
      <w:proofErr w:type="spellStart"/>
      <w:r w:rsidRPr="005954C6">
        <w:rPr>
          <w:rFonts w:ascii="Times New Roman" w:hAnsi="Times New Roman" w:cs="Times New Roman"/>
          <w:sz w:val="18"/>
          <w:szCs w:val="18"/>
        </w:rPr>
        <w:t>ресурсоснабжения</w:t>
      </w:r>
      <w:proofErr w:type="spellEnd"/>
      <w:r w:rsidRPr="005954C6">
        <w:rPr>
          <w:rFonts w:ascii="Times New Roman" w:hAnsi="Times New Roman" w:cs="Times New Roman"/>
          <w:sz w:val="18"/>
          <w:szCs w:val="18"/>
        </w:rPr>
        <w:t>.</w:t>
      </w:r>
    </w:p>
    <w:p w:rsidR="0013531B" w:rsidRPr="005954C6" w:rsidRDefault="0013531B" w:rsidP="0013531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13531B" w:rsidRPr="005954C6" w:rsidRDefault="0013531B" w:rsidP="0013531B">
      <w:pPr>
        <w:pStyle w:val="ConsPlusNormal"/>
        <w:spacing w:line="216" w:lineRule="auto"/>
        <w:ind w:firstLine="539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5954C6">
        <w:rPr>
          <w:rFonts w:ascii="Times New Roman" w:hAnsi="Times New Roman" w:cs="Times New Roman"/>
          <w:sz w:val="18"/>
          <w:szCs w:val="18"/>
          <w:u w:val="single"/>
        </w:rPr>
        <w:t>Наличие коммерческих приборов учета энергоресурсов.</w:t>
      </w:r>
    </w:p>
    <w:p w:rsidR="0013531B" w:rsidRPr="005954C6" w:rsidRDefault="0013531B" w:rsidP="0013531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2106"/>
        <w:gridCol w:w="2340"/>
        <w:gridCol w:w="1989"/>
      </w:tblGrid>
      <w:tr w:rsidR="0013531B" w:rsidRPr="005954C6" w:rsidTr="0013531B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 N  </w:t>
            </w:r>
          </w:p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954C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954C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954C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5954C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Наименование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  Общедомовые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Индивидуальные </w:t>
            </w:r>
            <w:hyperlink w:anchor="Par408" w:tooltip="Ссылка на текущий документ" w:history="1">
              <w:r w:rsidRPr="005954C6">
                <w:rPr>
                  <w:rFonts w:ascii="Times New Roman" w:hAnsi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Примечание </w:t>
            </w:r>
            <w:hyperlink w:anchor="Par409" w:tooltip="Ссылка на текущий документ" w:history="1">
              <w:r w:rsidRPr="005954C6">
                <w:rPr>
                  <w:rFonts w:ascii="Times New Roman" w:hAnsi="Times New Roman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13531B" w:rsidRPr="005954C6" w:rsidTr="0013531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1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Электроэнергия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3531B" w:rsidRPr="005954C6" w:rsidTr="0013531B">
        <w:trPr>
          <w:trHeight w:val="22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2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Холодное  водоснабжение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3531B" w:rsidRPr="005954C6" w:rsidTr="0013531B">
        <w:trPr>
          <w:trHeight w:val="23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3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Горячее   водоснабжение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3531B" w:rsidRPr="005954C6" w:rsidTr="0013531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4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 xml:space="preserve">Отопление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1B" w:rsidRPr="005954C6" w:rsidRDefault="0013531B" w:rsidP="003E3B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4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13531B" w:rsidRPr="005954C6" w:rsidRDefault="0013531B" w:rsidP="0013531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13531B" w:rsidRPr="005954C6" w:rsidRDefault="0013531B" w:rsidP="0013531B">
      <w:pPr>
        <w:pStyle w:val="ConsPlusNormal"/>
        <w:spacing w:line="216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</w:rPr>
        <w:t>&lt;*&gt; В графе "Индивидуальные" указано количество помещений, собственники и наниматели которых производят оплату по приборам.</w:t>
      </w:r>
    </w:p>
    <w:p w:rsidR="00643453" w:rsidRPr="0013531B" w:rsidRDefault="0013531B" w:rsidP="0013531B">
      <w:pPr>
        <w:pStyle w:val="ConsPlusNormal"/>
        <w:spacing w:line="216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5954C6">
        <w:rPr>
          <w:rFonts w:ascii="Times New Roman" w:hAnsi="Times New Roman" w:cs="Times New Roman"/>
          <w:sz w:val="18"/>
          <w:szCs w:val="18"/>
        </w:rPr>
        <w:t>&lt;**&gt; В графе "Примечание" указана информация о количестве приборов регулирования либо о количестве приборов, позв</w:t>
      </w:r>
      <w:r w:rsidRPr="005954C6">
        <w:rPr>
          <w:rFonts w:ascii="Times New Roman" w:hAnsi="Times New Roman" w:cs="Times New Roman"/>
          <w:sz w:val="18"/>
          <w:szCs w:val="18"/>
        </w:rPr>
        <w:t>о</w:t>
      </w:r>
      <w:r w:rsidRPr="005954C6">
        <w:rPr>
          <w:rFonts w:ascii="Times New Roman" w:hAnsi="Times New Roman" w:cs="Times New Roman"/>
          <w:sz w:val="18"/>
          <w:szCs w:val="18"/>
        </w:rPr>
        <w:t>ляющих использовать различные тарифы.</w:t>
      </w:r>
    </w:p>
    <w:sectPr w:rsidR="00643453" w:rsidRPr="0013531B" w:rsidSect="0013531B">
      <w:footerReference w:type="default" r:id="rId7"/>
      <w:pgSz w:w="11906" w:h="16838"/>
      <w:pgMar w:top="567" w:right="566" w:bottom="568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DA5" w:rsidRDefault="00076DA5" w:rsidP="00643453">
      <w:pPr>
        <w:spacing w:after="0" w:line="240" w:lineRule="auto"/>
      </w:pPr>
      <w:r>
        <w:separator/>
      </w:r>
    </w:p>
  </w:endnote>
  <w:endnote w:type="continuationSeparator" w:id="0">
    <w:p w:rsidR="00076DA5" w:rsidRDefault="00076DA5" w:rsidP="0064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5A" w:rsidRDefault="00076DA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DA5" w:rsidRDefault="00076DA5" w:rsidP="00643453">
      <w:pPr>
        <w:spacing w:after="0" w:line="240" w:lineRule="auto"/>
      </w:pPr>
      <w:r>
        <w:separator/>
      </w:r>
    </w:p>
  </w:footnote>
  <w:footnote w:type="continuationSeparator" w:id="0">
    <w:p w:rsidR="00076DA5" w:rsidRDefault="00076DA5" w:rsidP="0064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78CC"/>
    <w:multiLevelType w:val="hybridMultilevel"/>
    <w:tmpl w:val="CBC6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xsHIGHaZksBPDbQCu3CxRyNo6gs=" w:salt="Je7MA0Kcb/6vz3/GsaRdZQ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46B"/>
    <w:rsid w:val="00050B9B"/>
    <w:rsid w:val="00054D41"/>
    <w:rsid w:val="00076DA5"/>
    <w:rsid w:val="0013531B"/>
    <w:rsid w:val="001659CE"/>
    <w:rsid w:val="001B1663"/>
    <w:rsid w:val="001F696B"/>
    <w:rsid w:val="0029247E"/>
    <w:rsid w:val="002977E5"/>
    <w:rsid w:val="00352BD4"/>
    <w:rsid w:val="00395A72"/>
    <w:rsid w:val="003C4490"/>
    <w:rsid w:val="00414FD1"/>
    <w:rsid w:val="00437C01"/>
    <w:rsid w:val="0047538F"/>
    <w:rsid w:val="004B6249"/>
    <w:rsid w:val="004F20F3"/>
    <w:rsid w:val="005A6226"/>
    <w:rsid w:val="005D103A"/>
    <w:rsid w:val="005E562A"/>
    <w:rsid w:val="00630EEB"/>
    <w:rsid w:val="00633690"/>
    <w:rsid w:val="00643453"/>
    <w:rsid w:val="0069096D"/>
    <w:rsid w:val="00692507"/>
    <w:rsid w:val="006957C5"/>
    <w:rsid w:val="006A4D00"/>
    <w:rsid w:val="006A746B"/>
    <w:rsid w:val="00710DA1"/>
    <w:rsid w:val="007169A1"/>
    <w:rsid w:val="007402AD"/>
    <w:rsid w:val="007D328B"/>
    <w:rsid w:val="00830303"/>
    <w:rsid w:val="00861011"/>
    <w:rsid w:val="008828B4"/>
    <w:rsid w:val="00892E04"/>
    <w:rsid w:val="008B4114"/>
    <w:rsid w:val="00910A2B"/>
    <w:rsid w:val="0092311C"/>
    <w:rsid w:val="00960A2A"/>
    <w:rsid w:val="00964122"/>
    <w:rsid w:val="009718E8"/>
    <w:rsid w:val="00987908"/>
    <w:rsid w:val="009E64DA"/>
    <w:rsid w:val="00A234B3"/>
    <w:rsid w:val="00A657A4"/>
    <w:rsid w:val="00AC1537"/>
    <w:rsid w:val="00AC4B2C"/>
    <w:rsid w:val="00BC3E61"/>
    <w:rsid w:val="00C333FC"/>
    <w:rsid w:val="00C95F53"/>
    <w:rsid w:val="00CE1C92"/>
    <w:rsid w:val="00CF3379"/>
    <w:rsid w:val="00D20425"/>
    <w:rsid w:val="00D65993"/>
    <w:rsid w:val="00D906AC"/>
    <w:rsid w:val="00DA0751"/>
    <w:rsid w:val="00E17111"/>
    <w:rsid w:val="00E472AB"/>
    <w:rsid w:val="00EA58A2"/>
    <w:rsid w:val="00EC0374"/>
    <w:rsid w:val="00EE5E51"/>
    <w:rsid w:val="00EF48BB"/>
    <w:rsid w:val="00EF6B2A"/>
    <w:rsid w:val="00F0411E"/>
    <w:rsid w:val="00F13203"/>
    <w:rsid w:val="00F27777"/>
    <w:rsid w:val="00F33CC1"/>
    <w:rsid w:val="00FC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5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4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3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453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453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5E5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5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4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3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453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453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5E5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696</Words>
  <Characters>3971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Владимир</cp:lastModifiedBy>
  <cp:revision>28</cp:revision>
  <cp:lastPrinted>2014-02-25T06:40:00Z</cp:lastPrinted>
  <dcterms:created xsi:type="dcterms:W3CDTF">2013-12-26T06:51:00Z</dcterms:created>
  <dcterms:modified xsi:type="dcterms:W3CDTF">2014-04-24T02:36:00Z</dcterms:modified>
</cp:coreProperties>
</file>